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E79B9" w:rsidRDefault="004E79B9"/>
    <w:p w:rsidR="00B44CD9" w:rsidRDefault="00B44CD9">
      <w:pPr>
        <w:pStyle w:val="1"/>
        <w:jc w:val="left"/>
      </w:pPr>
    </w:p>
    <w:p w:rsidR="00B44CD9" w:rsidRPr="00B44CD9" w:rsidRDefault="00B44CD9" w:rsidP="00B44CD9"/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>
        <w:trPr>
          <w:trHeight w:val="4789"/>
        </w:trPr>
        <w:tc>
          <w:tcPr>
            <w:tcW w:w="4140" w:type="dxa"/>
            <w:shd w:val="clear" w:color="auto" w:fill="auto"/>
          </w:tcPr>
          <w:p w:rsidR="004E79B9" w:rsidRDefault="009025F0">
            <w:pPr>
              <w:snapToGrid w:val="0"/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51.8pt;height:63pt;z-index:251657728;mso-wrap-distance-left:0;mso-wrap-distance-right:0;mso-position-horizontal:center" filled="t">
                  <v:fill color2="black"/>
                  <v:imagedata r:id="rId5" o:title="" gain="156038f" blacklevel="-7848f"/>
                  <w10:wrap type="square" side="largest"/>
                </v:shape>
              </w:pict>
            </w:r>
          </w:p>
          <w:p w:rsidR="004E79B9" w:rsidRDefault="004E79B9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:rsidR="004E79B9" w:rsidRDefault="004E79B9">
            <w:pPr>
              <w:spacing w:line="192" w:lineRule="auto"/>
              <w:jc w:val="center"/>
              <w:rPr>
                <w:rFonts w:ascii="Book Antiqua" w:hAnsi="Book Antiqua" w:cs="Book Antiqua"/>
                <w:b/>
                <w:sz w:val="32"/>
              </w:rPr>
            </w:pPr>
            <w:r>
              <w:rPr>
                <w:rFonts w:ascii="Book Antiqua" w:hAnsi="Book Antiqua" w:cs="Book Antiqua"/>
                <w:b/>
                <w:caps/>
                <w:sz w:val="32"/>
              </w:rPr>
              <w:t>админис</w:t>
            </w:r>
            <w:bookmarkStart w:id="0" w:name="_GoBack"/>
            <w:bookmarkEnd w:id="0"/>
            <w:r>
              <w:rPr>
                <w:rFonts w:ascii="Book Antiqua" w:hAnsi="Book Antiqua" w:cs="Book Antiqua"/>
                <w:b/>
                <w:caps/>
                <w:sz w:val="32"/>
              </w:rPr>
              <w:t>трация</w:t>
            </w:r>
          </w:p>
          <w:p w:rsidR="004E79B9" w:rsidRDefault="004E79B9">
            <w:pPr>
              <w:spacing w:line="192" w:lineRule="auto"/>
              <w:jc w:val="center"/>
            </w:pPr>
            <w:r>
              <w:rPr>
                <w:rFonts w:ascii="Book Antiqua" w:hAnsi="Book Antiqua" w:cs="Book Antiqua"/>
                <w:b/>
                <w:sz w:val="32"/>
              </w:rPr>
              <w:t>Сельского поселения</w:t>
            </w:r>
          </w:p>
          <w:p w:rsidR="004E79B9" w:rsidRDefault="004E79B9">
            <w:pPr>
              <w:pStyle w:val="3"/>
              <w:rPr>
                <w:iCs/>
              </w:rPr>
            </w:pPr>
            <w:r>
              <w:t>Пестравка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  <w:iCs/>
              </w:rPr>
            </w:pPr>
            <w:r>
              <w:rPr>
                <w:rFonts w:ascii="Book Antiqua" w:hAnsi="Book Antiqua" w:cs="Book Antiqua"/>
                <w:b/>
                <w:iCs/>
              </w:rPr>
              <w:t>Муниципального района</w:t>
            </w:r>
          </w:p>
          <w:p w:rsidR="004E79B9" w:rsidRDefault="004E79B9">
            <w:pPr>
              <w:pStyle w:val="a4"/>
              <w:spacing w:line="192" w:lineRule="auto"/>
              <w:jc w:val="center"/>
              <w:rPr>
                <w:rFonts w:ascii="Book Antiqua" w:hAnsi="Book Antiqua" w:cs="Book Antiqua"/>
                <w:b/>
              </w:rPr>
            </w:pPr>
            <w:proofErr w:type="spellStart"/>
            <w:r>
              <w:rPr>
                <w:rFonts w:ascii="Book Antiqua" w:hAnsi="Book Antiqua" w:cs="Book Antiqua"/>
                <w:b/>
                <w:iCs/>
              </w:rPr>
              <w:t>Пестравский</w:t>
            </w:r>
            <w:proofErr w:type="spellEnd"/>
          </w:p>
          <w:p w:rsidR="004E79B9" w:rsidRDefault="004E79B9">
            <w:pPr>
              <w:spacing w:line="192" w:lineRule="auto"/>
              <w:jc w:val="center"/>
              <w:rPr>
                <w:sz w:val="18"/>
              </w:rPr>
            </w:pPr>
            <w:r>
              <w:rPr>
                <w:rFonts w:ascii="Book Antiqua" w:hAnsi="Book Antiqua" w:cs="Book Antiqua"/>
                <w:b/>
                <w:sz w:val="28"/>
              </w:rPr>
              <w:t>Самарской области,</w:t>
            </w:r>
          </w:p>
          <w:p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:rsidR="00E51FC1" w:rsidRPr="00730C1A" w:rsidRDefault="009025F0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:rsidR="00E51FC1" w:rsidRDefault="00E51FC1">
            <w:pPr>
              <w:spacing w:line="192" w:lineRule="auto"/>
              <w:jc w:val="center"/>
            </w:pPr>
          </w:p>
          <w:p w:rsidR="004E79B9" w:rsidRPr="00632A26" w:rsidRDefault="004E79B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9025F0">
              <w:rPr>
                <w:b/>
                <w:sz w:val="28"/>
                <w:szCs w:val="28"/>
                <w:u w:val="single"/>
              </w:rPr>
              <w:t>25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9025F0">
              <w:rPr>
                <w:b/>
                <w:sz w:val="28"/>
                <w:szCs w:val="28"/>
                <w:u w:val="single"/>
              </w:rPr>
              <w:t>10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.2019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  <w:r w:rsidR="009B62E9">
              <w:rPr>
                <w:b/>
                <w:bCs/>
                <w:sz w:val="28"/>
                <w:szCs w:val="28"/>
                <w:u w:val="single"/>
              </w:rPr>
              <w:t>1</w:t>
            </w:r>
            <w:r w:rsidR="009025F0">
              <w:rPr>
                <w:b/>
                <w:bCs/>
                <w:sz w:val="28"/>
                <w:szCs w:val="28"/>
                <w:u w:val="single"/>
              </w:rPr>
              <w:t>71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_</w:t>
            </w:r>
          </w:p>
        </w:tc>
        <w:tc>
          <w:tcPr>
            <w:tcW w:w="1305" w:type="dxa"/>
            <w:shd w:val="clear" w:color="auto" w:fill="auto"/>
          </w:tcPr>
          <w:p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jc w:val="center"/>
            </w:pPr>
          </w:p>
          <w:p w:rsidR="004E79B9" w:rsidRDefault="004E79B9">
            <w:pPr>
              <w:jc w:val="center"/>
              <w:rPr>
                <w:b/>
                <w:bCs/>
              </w:rPr>
            </w:pPr>
          </w:p>
          <w:p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E79B9" w:rsidRDefault="004E79B9">
      <w:pPr>
        <w:jc w:val="both"/>
        <w:rPr>
          <w:sz w:val="28"/>
          <w:szCs w:val="28"/>
        </w:rPr>
      </w:pPr>
      <w:r>
        <w:t xml:space="preserve">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:rsidTr="00BD1251">
        <w:tc>
          <w:tcPr>
            <w:tcW w:w="6912" w:type="dxa"/>
          </w:tcPr>
          <w:p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:rsidR="004E79B9" w:rsidRDefault="004E79B9">
      <w:pPr>
        <w:rPr>
          <w:sz w:val="28"/>
          <w:szCs w:val="28"/>
        </w:rPr>
      </w:pPr>
    </w:p>
    <w:p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>», Уставом сельского поселения Пестравка, ПОСТАНОВЛЯЮ:</w:t>
      </w:r>
    </w:p>
    <w:p w:rsidR="009B62E9" w:rsidRDefault="009B62E9" w:rsidP="00786CEA">
      <w:pPr>
        <w:jc w:val="both"/>
        <w:rPr>
          <w:bCs/>
          <w:sz w:val="28"/>
          <w:szCs w:val="28"/>
        </w:rPr>
      </w:pPr>
    </w:p>
    <w:p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>
        <w:rPr>
          <w:bCs/>
          <w:sz w:val="28"/>
          <w:szCs w:val="28"/>
        </w:rPr>
        <w:t>, дополнив Реестр следующ</w:t>
      </w:r>
      <w:r w:rsidR="00323810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площадк</w:t>
      </w:r>
      <w:r w:rsidR="00323810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>:</w:t>
      </w:r>
    </w:p>
    <w:p w:rsidR="00323810" w:rsidRDefault="00323810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025F0">
        <w:rPr>
          <w:bCs/>
          <w:sz w:val="28"/>
          <w:szCs w:val="28"/>
        </w:rPr>
        <w:t xml:space="preserve">Самарская область </w:t>
      </w:r>
      <w:proofErr w:type="spellStart"/>
      <w:r w:rsidR="009025F0">
        <w:rPr>
          <w:bCs/>
          <w:sz w:val="28"/>
          <w:szCs w:val="28"/>
        </w:rPr>
        <w:t>Пестравский</w:t>
      </w:r>
      <w:proofErr w:type="spellEnd"/>
      <w:r w:rsidR="009025F0">
        <w:rPr>
          <w:bCs/>
          <w:sz w:val="28"/>
          <w:szCs w:val="28"/>
        </w:rPr>
        <w:t xml:space="preserve"> район, </w:t>
      </w:r>
      <w:r>
        <w:rPr>
          <w:bCs/>
          <w:sz w:val="28"/>
          <w:szCs w:val="28"/>
        </w:rPr>
        <w:t xml:space="preserve">с. Пестравка ул. </w:t>
      </w:r>
      <w:r w:rsidR="009025F0">
        <w:rPr>
          <w:bCs/>
          <w:sz w:val="28"/>
          <w:szCs w:val="28"/>
        </w:rPr>
        <w:t>Советская</w:t>
      </w:r>
      <w:r>
        <w:rPr>
          <w:bCs/>
          <w:sz w:val="28"/>
          <w:szCs w:val="28"/>
        </w:rPr>
        <w:t xml:space="preserve">, </w:t>
      </w:r>
      <w:r w:rsidR="009025F0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(ИП Давыдкин</w:t>
      </w:r>
      <w:r w:rsidR="009025F0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9025F0">
        <w:rPr>
          <w:bCs/>
          <w:sz w:val="28"/>
          <w:szCs w:val="28"/>
        </w:rPr>
        <w:t>С.Н</w:t>
      </w:r>
      <w:r>
        <w:rPr>
          <w:bCs/>
          <w:sz w:val="28"/>
          <w:szCs w:val="28"/>
        </w:rPr>
        <w:t>.)</w:t>
      </w:r>
    </w:p>
    <w:p w:rsidR="00516ABF" w:rsidRPr="00841BAD" w:rsidRDefault="00B44CD9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Пестравка.</w:t>
      </w:r>
    </w:p>
    <w:p w:rsidR="00516ABF" w:rsidRPr="00841BAD" w:rsidRDefault="00B44CD9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4E79B9" w:rsidRDefault="004E79B9">
      <w:pPr>
        <w:jc w:val="center"/>
        <w:rPr>
          <w:sz w:val="28"/>
          <w:szCs w:val="28"/>
        </w:rPr>
      </w:pPr>
    </w:p>
    <w:p w:rsidR="00B44CD9" w:rsidRDefault="00B44CD9" w:rsidP="00323810">
      <w:pPr>
        <w:rPr>
          <w:sz w:val="28"/>
          <w:szCs w:val="28"/>
        </w:rPr>
      </w:pPr>
    </w:p>
    <w:p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BD1251" w:rsidRDefault="00BD1251">
      <w:pPr>
        <w:jc w:val="both"/>
        <w:rPr>
          <w:sz w:val="16"/>
          <w:szCs w:val="16"/>
        </w:rPr>
      </w:pPr>
    </w:p>
    <w:p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Стрельникова Л.В. 8 846 74 21432</w:t>
      </w:r>
    </w:p>
    <w:sectPr w:rsidR="004E79B9" w:rsidSect="00E0291A">
      <w:pgSz w:w="11906" w:h="16838"/>
      <w:pgMar w:top="0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7784"/>
    <w:rsid w:val="00063372"/>
    <w:rsid w:val="000E71B3"/>
    <w:rsid w:val="00270064"/>
    <w:rsid w:val="002744A0"/>
    <w:rsid w:val="002D0D65"/>
    <w:rsid w:val="002F012C"/>
    <w:rsid w:val="00323810"/>
    <w:rsid w:val="00362BB9"/>
    <w:rsid w:val="004277C8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8410D"/>
    <w:rsid w:val="009025F0"/>
    <w:rsid w:val="00911565"/>
    <w:rsid w:val="00963A62"/>
    <w:rsid w:val="009B62E9"/>
    <w:rsid w:val="009B77FF"/>
    <w:rsid w:val="00A30772"/>
    <w:rsid w:val="00A9067E"/>
    <w:rsid w:val="00A918F0"/>
    <w:rsid w:val="00AA6085"/>
    <w:rsid w:val="00AF7784"/>
    <w:rsid w:val="00B07B2E"/>
    <w:rsid w:val="00B44CD9"/>
    <w:rsid w:val="00BD1251"/>
    <w:rsid w:val="00BD780C"/>
    <w:rsid w:val="00CA4FB1"/>
    <w:rsid w:val="00E0291A"/>
    <w:rsid w:val="00E4202A"/>
    <w:rsid w:val="00E51FC1"/>
    <w:rsid w:val="00EC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F2267AC"/>
  <w15:chartTrackingRefBased/>
  <w15:docId w15:val="{6D0328EC-7B5D-4D2C-88D9-4B38F96D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Pr>
      <w:sz w:val="28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Unresolved Mention"/>
    <w:uiPriority w:val="99"/>
    <w:semiHidden/>
    <w:unhideWhenUsed/>
    <w:rsid w:val="00BD780C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subject/>
  <dc:creator>Стрельникова Л.В.</dc:creator>
  <cp:keywords/>
  <cp:lastModifiedBy>Стрельникова Л.В.</cp:lastModifiedBy>
  <cp:revision>2</cp:revision>
  <cp:lastPrinted>2019-10-28T05:17:00Z</cp:lastPrinted>
  <dcterms:created xsi:type="dcterms:W3CDTF">2019-10-28T05:18:00Z</dcterms:created>
  <dcterms:modified xsi:type="dcterms:W3CDTF">2019-10-28T05:18:00Z</dcterms:modified>
</cp:coreProperties>
</file>